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C382D" w14:textId="77777777" w:rsidR="000F2EB0" w:rsidRPr="00C237BC" w:rsidRDefault="000F2EB0" w:rsidP="00462DB3">
      <w:pPr>
        <w:pStyle w:val="BearPR04"/>
        <w:spacing w:line="240" w:lineRule="auto"/>
        <w:jc w:val="center"/>
        <w:rPr>
          <w:rFonts w:eastAsia="Times"/>
          <w:b/>
          <w:sz w:val="16"/>
          <w:szCs w:val="16"/>
        </w:rPr>
      </w:pPr>
    </w:p>
    <w:p w14:paraId="5DB3CE51" w14:textId="77777777" w:rsidR="0008161B" w:rsidRPr="000163DA" w:rsidRDefault="00462DB3" w:rsidP="0008161B">
      <w:pPr>
        <w:pStyle w:val="BearPR04"/>
        <w:spacing w:line="240" w:lineRule="auto"/>
        <w:jc w:val="center"/>
        <w:rPr>
          <w:rFonts w:eastAsia="Times"/>
          <w:b/>
          <w:sz w:val="22"/>
        </w:rPr>
      </w:pPr>
      <w:r w:rsidRPr="000163DA">
        <w:rPr>
          <w:rFonts w:eastAsia="Times"/>
          <w:b/>
          <w:sz w:val="22"/>
          <w:szCs w:val="22"/>
        </w:rPr>
        <w:t>WILEY X</w:t>
      </w:r>
      <w:r w:rsidRPr="000163DA">
        <w:rPr>
          <w:rFonts w:eastAsia="Times"/>
          <w:b/>
          <w:bCs/>
          <w:sz w:val="22"/>
          <w:szCs w:val="22"/>
          <w:vertAlign w:val="superscript"/>
        </w:rPr>
        <w:t>®</w:t>
      </w:r>
      <w:r w:rsidR="000867CC" w:rsidRPr="000163DA">
        <w:rPr>
          <w:rFonts w:eastAsia="Times"/>
          <w:b/>
          <w:sz w:val="22"/>
          <w:szCs w:val="22"/>
        </w:rPr>
        <w:t xml:space="preserve"> </w:t>
      </w:r>
      <w:r w:rsidR="000163DA" w:rsidRPr="000163DA">
        <w:rPr>
          <w:rFonts w:eastAsia="Times"/>
          <w:b/>
          <w:sz w:val="22"/>
          <w:szCs w:val="22"/>
        </w:rPr>
        <w:t>SUP</w:t>
      </w:r>
      <w:r w:rsidR="000163DA">
        <w:rPr>
          <w:rFonts w:eastAsia="Times"/>
          <w:b/>
          <w:sz w:val="22"/>
          <w:szCs w:val="22"/>
        </w:rPr>
        <w:t xml:space="preserve">PORTS </w:t>
      </w:r>
      <w:r w:rsidR="001071E0">
        <w:rPr>
          <w:rFonts w:eastAsia="Times"/>
          <w:b/>
          <w:sz w:val="22"/>
          <w:szCs w:val="22"/>
        </w:rPr>
        <w:t xml:space="preserve">2016 </w:t>
      </w:r>
      <w:r w:rsidR="000163DA">
        <w:rPr>
          <w:rFonts w:eastAsia="Times"/>
          <w:b/>
          <w:sz w:val="22"/>
          <w:szCs w:val="22"/>
        </w:rPr>
        <w:t>WORLD SIGHT DAY CHALLENGE,</w:t>
      </w:r>
      <w:r w:rsidR="000867CC" w:rsidRPr="000163DA">
        <w:rPr>
          <w:rFonts w:eastAsia="Times"/>
          <w:b/>
          <w:sz w:val="22"/>
        </w:rPr>
        <w:t xml:space="preserve"> </w:t>
      </w:r>
    </w:p>
    <w:p w14:paraId="55FEED90" w14:textId="77777777" w:rsidR="00036F2B" w:rsidRDefault="000163DA" w:rsidP="0008161B">
      <w:pPr>
        <w:pStyle w:val="BearPR04"/>
        <w:spacing w:line="240" w:lineRule="auto"/>
        <w:jc w:val="center"/>
        <w:rPr>
          <w:rFonts w:eastAsia="Times"/>
          <w:b/>
          <w:sz w:val="22"/>
        </w:rPr>
      </w:pPr>
      <w:r>
        <w:rPr>
          <w:rFonts w:eastAsia="Times"/>
          <w:b/>
          <w:sz w:val="22"/>
        </w:rPr>
        <w:t>HELPS TO FUND</w:t>
      </w:r>
      <w:r w:rsidR="00951EA9">
        <w:rPr>
          <w:rFonts w:eastAsia="Times"/>
          <w:b/>
          <w:sz w:val="22"/>
        </w:rPr>
        <w:t>, PROMOTE</w:t>
      </w:r>
      <w:r>
        <w:rPr>
          <w:rFonts w:eastAsia="Times"/>
          <w:b/>
          <w:sz w:val="22"/>
        </w:rPr>
        <w:t xml:space="preserve"> SUSTAINABLE EYE HEALTH PROJECTS FOR THOSE IN NEED</w:t>
      </w:r>
    </w:p>
    <w:p w14:paraId="2FEC9BFC" w14:textId="39463E28" w:rsidR="0067546D" w:rsidRPr="00D052EC" w:rsidRDefault="0067546D" w:rsidP="0068701B">
      <w:pPr>
        <w:pStyle w:val="BearPR04"/>
        <w:spacing w:line="240" w:lineRule="auto"/>
        <w:rPr>
          <w:rFonts w:eastAsia="Times"/>
          <w:sz w:val="14"/>
          <w:szCs w:val="14"/>
        </w:rPr>
      </w:pPr>
    </w:p>
    <w:p w14:paraId="2328D0E4" w14:textId="34C133D2" w:rsidR="007E7B00" w:rsidRPr="00C70FB9" w:rsidRDefault="001071E0" w:rsidP="0067546D">
      <w:pPr>
        <w:pStyle w:val="BearPR04"/>
        <w:spacing w:line="240" w:lineRule="auto"/>
        <w:rPr>
          <w:rFonts w:eastAsia="Times"/>
          <w:sz w:val="18"/>
          <w:szCs w:val="18"/>
        </w:rPr>
      </w:pPr>
      <w:bookmarkStart w:id="0" w:name="_GoBack"/>
      <w:bookmarkEnd w:id="0"/>
      <w:r w:rsidRPr="00C70FB9">
        <w:rPr>
          <w:rFonts w:eastAsia="Times"/>
          <w:sz w:val="18"/>
          <w:szCs w:val="18"/>
        </w:rPr>
        <w:t>Protective e</w:t>
      </w:r>
      <w:r w:rsidR="000163DA" w:rsidRPr="00C70FB9">
        <w:rPr>
          <w:rFonts w:eastAsia="Times"/>
          <w:sz w:val="18"/>
          <w:szCs w:val="18"/>
        </w:rPr>
        <w:t>yewear innovator Wiley X</w:t>
      </w:r>
      <w:r w:rsidR="000163DA" w:rsidRPr="00C70FB9">
        <w:rPr>
          <w:rFonts w:eastAsia="Times"/>
          <w:sz w:val="18"/>
          <w:szCs w:val="18"/>
          <w:vertAlign w:val="superscript"/>
        </w:rPr>
        <w:t>®</w:t>
      </w:r>
      <w:r w:rsidR="000163DA" w:rsidRPr="00C70FB9">
        <w:rPr>
          <w:rFonts w:eastAsia="Times"/>
          <w:sz w:val="18"/>
          <w:szCs w:val="18"/>
        </w:rPr>
        <w:t xml:space="preserve">, Inc. has joined </w:t>
      </w:r>
      <w:r w:rsidR="00221EBC" w:rsidRPr="00C70FB9">
        <w:rPr>
          <w:rFonts w:eastAsia="Times"/>
          <w:sz w:val="18"/>
          <w:szCs w:val="18"/>
        </w:rPr>
        <w:t>Optometry Giving Si</w:t>
      </w:r>
      <w:r w:rsidR="00655043" w:rsidRPr="00C70FB9">
        <w:rPr>
          <w:rFonts w:eastAsia="Times"/>
          <w:sz w:val="18"/>
          <w:szCs w:val="18"/>
        </w:rPr>
        <w:t>ght</w:t>
      </w:r>
      <w:r w:rsidR="00221EBC" w:rsidRPr="00C70FB9">
        <w:rPr>
          <w:rFonts w:eastAsia="Times"/>
          <w:sz w:val="18"/>
          <w:szCs w:val="18"/>
        </w:rPr>
        <w:t xml:space="preserve"> and </w:t>
      </w:r>
      <w:r w:rsidR="005B61DF" w:rsidRPr="00C70FB9">
        <w:rPr>
          <w:rFonts w:eastAsia="Times"/>
          <w:sz w:val="18"/>
          <w:szCs w:val="18"/>
        </w:rPr>
        <w:t xml:space="preserve">the </w:t>
      </w:r>
      <w:r w:rsidR="000163DA" w:rsidRPr="00C70FB9">
        <w:rPr>
          <w:rFonts w:eastAsia="Times"/>
          <w:sz w:val="18"/>
          <w:szCs w:val="18"/>
        </w:rPr>
        <w:t>World Sight Day Ch</w:t>
      </w:r>
      <w:r w:rsidR="004607B9" w:rsidRPr="00C70FB9">
        <w:rPr>
          <w:rFonts w:eastAsia="Times"/>
          <w:sz w:val="18"/>
          <w:szCs w:val="18"/>
        </w:rPr>
        <w:t xml:space="preserve">allenge </w:t>
      </w:r>
      <w:r w:rsidR="005B61DF" w:rsidRPr="00C70FB9">
        <w:rPr>
          <w:rFonts w:eastAsia="Times"/>
          <w:sz w:val="18"/>
          <w:szCs w:val="18"/>
        </w:rPr>
        <w:t xml:space="preserve">Coalition </w:t>
      </w:r>
      <w:r w:rsidR="004607B9" w:rsidRPr="00C70FB9">
        <w:rPr>
          <w:rFonts w:eastAsia="Times"/>
          <w:sz w:val="18"/>
          <w:szCs w:val="18"/>
        </w:rPr>
        <w:t>to support</w:t>
      </w:r>
      <w:r w:rsidR="000163DA" w:rsidRPr="00C70FB9">
        <w:rPr>
          <w:rFonts w:eastAsia="Times"/>
          <w:sz w:val="18"/>
          <w:szCs w:val="18"/>
        </w:rPr>
        <w:t xml:space="preserve"> important eye health initiatives and projects </w:t>
      </w:r>
      <w:r w:rsidR="004607B9" w:rsidRPr="00C70FB9">
        <w:rPr>
          <w:rFonts w:eastAsia="Times"/>
          <w:sz w:val="18"/>
          <w:szCs w:val="18"/>
        </w:rPr>
        <w:t xml:space="preserve">designed </w:t>
      </w:r>
      <w:r w:rsidR="000163DA" w:rsidRPr="00C70FB9">
        <w:rPr>
          <w:rFonts w:eastAsia="Times"/>
          <w:sz w:val="18"/>
          <w:szCs w:val="18"/>
        </w:rPr>
        <w:t xml:space="preserve">to help those who are needlessly blind or vision impaired. </w:t>
      </w:r>
      <w:r w:rsidR="004607B9" w:rsidRPr="00C70FB9">
        <w:rPr>
          <w:rFonts w:eastAsia="Times"/>
          <w:sz w:val="18"/>
          <w:szCs w:val="18"/>
        </w:rPr>
        <w:t xml:space="preserve"> The lynchpin of this ongoing </w:t>
      </w:r>
      <w:r w:rsidR="00396D75" w:rsidRPr="00C70FB9">
        <w:rPr>
          <w:rFonts w:eastAsia="Times"/>
          <w:sz w:val="18"/>
          <w:szCs w:val="18"/>
        </w:rPr>
        <w:t xml:space="preserve">international </w:t>
      </w:r>
      <w:r w:rsidR="004607B9" w:rsidRPr="00C70FB9">
        <w:rPr>
          <w:rFonts w:eastAsia="Times"/>
          <w:sz w:val="18"/>
          <w:szCs w:val="18"/>
        </w:rPr>
        <w:t xml:space="preserve">campaign is </w:t>
      </w:r>
      <w:r w:rsidR="00672F22" w:rsidRPr="00C70FB9">
        <w:rPr>
          <w:rFonts w:eastAsia="Times"/>
          <w:sz w:val="18"/>
          <w:szCs w:val="18"/>
        </w:rPr>
        <w:t>World Sight Day, which this year falls on October 13.</w:t>
      </w:r>
      <w:r w:rsidR="000B2CC7" w:rsidRPr="00C70FB9">
        <w:rPr>
          <w:rFonts w:eastAsia="Times"/>
          <w:sz w:val="18"/>
          <w:szCs w:val="18"/>
        </w:rPr>
        <w:t xml:space="preserve">  </w:t>
      </w:r>
    </w:p>
    <w:p w14:paraId="6FE27319" w14:textId="77777777" w:rsidR="007E7B00" w:rsidRPr="00D052EC" w:rsidRDefault="007E7B00" w:rsidP="0067546D">
      <w:pPr>
        <w:pStyle w:val="BearPR04"/>
        <w:spacing w:line="240" w:lineRule="auto"/>
        <w:rPr>
          <w:rFonts w:eastAsia="Times"/>
          <w:sz w:val="14"/>
          <w:szCs w:val="14"/>
        </w:rPr>
      </w:pPr>
    </w:p>
    <w:p w14:paraId="5D666FBB" w14:textId="77777777" w:rsidR="000163DA" w:rsidRPr="00C70FB9" w:rsidRDefault="00C3371F" w:rsidP="0067546D">
      <w:pPr>
        <w:pStyle w:val="BearPR04"/>
        <w:spacing w:line="240" w:lineRule="auto"/>
        <w:rPr>
          <w:rFonts w:eastAsia="Times"/>
          <w:sz w:val="18"/>
          <w:szCs w:val="18"/>
        </w:rPr>
      </w:pPr>
      <w:r w:rsidRPr="00C70FB9">
        <w:rPr>
          <w:rFonts w:eastAsia="Times"/>
          <w:sz w:val="18"/>
          <w:szCs w:val="18"/>
        </w:rPr>
        <w:t xml:space="preserve">This year’s World Sight Day Challenge will focus on the need for effective, sustainable eye health initiatives for children and adolescents. The campaign will run from September 1st until October 31st and will help support vision care services being delivered around the world. </w:t>
      </w:r>
      <w:r w:rsidRPr="00C70FB9" w:rsidDel="00C3371F">
        <w:rPr>
          <w:rFonts w:eastAsia="Times"/>
          <w:sz w:val="18"/>
          <w:szCs w:val="18"/>
        </w:rPr>
        <w:t xml:space="preserve"> </w:t>
      </w:r>
    </w:p>
    <w:p w14:paraId="3DD93745" w14:textId="77777777" w:rsidR="007E7B00" w:rsidRPr="00D052EC" w:rsidRDefault="007E7B00" w:rsidP="0067546D">
      <w:pPr>
        <w:pStyle w:val="BearPR04"/>
        <w:spacing w:line="240" w:lineRule="auto"/>
        <w:rPr>
          <w:rFonts w:eastAsia="Times"/>
          <w:sz w:val="14"/>
          <w:szCs w:val="14"/>
        </w:rPr>
      </w:pPr>
    </w:p>
    <w:p w14:paraId="581469C6" w14:textId="5D8EB2B2" w:rsidR="001D7879" w:rsidRPr="00C70FB9" w:rsidRDefault="001D7879" w:rsidP="0067546D">
      <w:pPr>
        <w:pStyle w:val="BearPR04"/>
        <w:spacing w:line="240" w:lineRule="auto"/>
        <w:rPr>
          <w:rFonts w:eastAsia="Times"/>
          <w:sz w:val="18"/>
          <w:szCs w:val="18"/>
        </w:rPr>
      </w:pPr>
      <w:r w:rsidRPr="00C70FB9">
        <w:rPr>
          <w:rFonts w:eastAsia="Times"/>
          <w:sz w:val="18"/>
          <w:szCs w:val="18"/>
        </w:rPr>
        <w:t>World Sight Day (WSD) is an annual day of awareness to focus global attention on blindness and vision impairment. It is coordinated by the International Agency for the Prevention of Blindness under the VISION 2020 Global Initiative. It is supported by eye health organizations around the world – including Optometry Giving Sight – and is included on the official World Health Organization (WHO) calendar.</w:t>
      </w:r>
    </w:p>
    <w:p w14:paraId="222AB5A3" w14:textId="77777777" w:rsidR="007E7B00" w:rsidRPr="00D052EC" w:rsidRDefault="007E7B00" w:rsidP="0067546D">
      <w:pPr>
        <w:pStyle w:val="BearPR04"/>
        <w:spacing w:line="240" w:lineRule="auto"/>
        <w:rPr>
          <w:rFonts w:eastAsia="Times"/>
          <w:sz w:val="14"/>
          <w:szCs w:val="14"/>
        </w:rPr>
      </w:pPr>
    </w:p>
    <w:p w14:paraId="5B86E67C" w14:textId="77777777" w:rsidR="001D7879" w:rsidRPr="00C70FB9" w:rsidRDefault="001D7879" w:rsidP="0067546D">
      <w:pPr>
        <w:pStyle w:val="BearPR04"/>
        <w:spacing w:line="240" w:lineRule="auto"/>
        <w:rPr>
          <w:rFonts w:eastAsia="Times"/>
          <w:sz w:val="18"/>
          <w:szCs w:val="18"/>
        </w:rPr>
      </w:pPr>
      <w:r w:rsidRPr="00C70FB9">
        <w:rPr>
          <w:rFonts w:eastAsia="Times"/>
          <w:sz w:val="18"/>
          <w:szCs w:val="18"/>
        </w:rPr>
        <w:t>The World Sight Day Challenge is a major fundraising campaign coordinated by Optometry Giving Sight designed to raise funds for projects that provide training, establish vision cent</w:t>
      </w:r>
      <w:r w:rsidR="00B6429A" w:rsidRPr="00C70FB9">
        <w:rPr>
          <w:rFonts w:eastAsia="Times"/>
          <w:sz w:val="18"/>
          <w:szCs w:val="18"/>
        </w:rPr>
        <w:t>ers</w:t>
      </w:r>
      <w:r w:rsidRPr="00C70FB9">
        <w:rPr>
          <w:rFonts w:eastAsia="Times"/>
          <w:sz w:val="18"/>
          <w:szCs w:val="18"/>
        </w:rPr>
        <w:t xml:space="preserve"> and deliver eye care services for people who are blind or vision impaired due to uncorrected refractive error – simply the need for an eye exam and a pair of glasses. The World Sight Day Challenge will feature orange people power wristbands as an easy way for patients, employees and students to make a donation and participate in fundraising activities.</w:t>
      </w:r>
    </w:p>
    <w:p w14:paraId="61450CB2" w14:textId="77777777" w:rsidR="001D7879" w:rsidRPr="00D052EC" w:rsidRDefault="001D7879" w:rsidP="0067546D">
      <w:pPr>
        <w:pStyle w:val="BearPR04"/>
        <w:spacing w:line="240" w:lineRule="auto"/>
        <w:rPr>
          <w:rFonts w:eastAsia="Times"/>
          <w:sz w:val="14"/>
          <w:szCs w:val="14"/>
        </w:rPr>
      </w:pPr>
    </w:p>
    <w:p w14:paraId="3104E6DA" w14:textId="77777777" w:rsidR="000163DA" w:rsidRPr="00C70FB9" w:rsidRDefault="00396D75" w:rsidP="00C70FB9">
      <w:pPr>
        <w:pStyle w:val="BearPR04"/>
        <w:spacing w:line="240" w:lineRule="auto"/>
        <w:ind w:right="-396"/>
        <w:rPr>
          <w:rFonts w:eastAsia="Times"/>
          <w:sz w:val="18"/>
          <w:szCs w:val="18"/>
        </w:rPr>
      </w:pPr>
      <w:r w:rsidRPr="00C70FB9">
        <w:rPr>
          <w:rFonts w:eastAsia="Times"/>
          <w:sz w:val="18"/>
          <w:szCs w:val="18"/>
        </w:rPr>
        <w:t xml:space="preserve">Wiley X is </w:t>
      </w:r>
      <w:r w:rsidR="00A43C3F" w:rsidRPr="00C70FB9">
        <w:rPr>
          <w:rFonts w:eastAsia="Times"/>
          <w:sz w:val="18"/>
          <w:szCs w:val="18"/>
        </w:rPr>
        <w:t xml:space="preserve">supporting these efforts by </w:t>
      </w:r>
      <w:r w:rsidRPr="00C70FB9">
        <w:rPr>
          <w:rFonts w:eastAsia="Times"/>
          <w:sz w:val="18"/>
          <w:szCs w:val="18"/>
        </w:rPr>
        <w:t xml:space="preserve">providing a financial donation to </w:t>
      </w:r>
      <w:r w:rsidR="006D2081" w:rsidRPr="00C70FB9">
        <w:rPr>
          <w:rFonts w:eastAsia="Times"/>
          <w:sz w:val="18"/>
          <w:szCs w:val="18"/>
        </w:rPr>
        <w:t>Optometry Giving Sight and launching its own employee awareness program to promote the need for better eye health and eye care initiatives at home and around the world.</w:t>
      </w:r>
    </w:p>
    <w:p w14:paraId="2418F909" w14:textId="77777777" w:rsidR="006D2081" w:rsidRPr="00D052EC" w:rsidRDefault="006D2081" w:rsidP="0067546D">
      <w:pPr>
        <w:pStyle w:val="BearPR04"/>
        <w:spacing w:line="240" w:lineRule="auto"/>
        <w:rPr>
          <w:rFonts w:eastAsia="Times"/>
          <w:sz w:val="14"/>
          <w:szCs w:val="14"/>
        </w:rPr>
      </w:pPr>
    </w:p>
    <w:p w14:paraId="6D169ED1" w14:textId="772364DF" w:rsidR="006D2081" w:rsidRPr="00C70FB9" w:rsidRDefault="00931A60" w:rsidP="0067546D">
      <w:pPr>
        <w:pStyle w:val="BearPR04"/>
        <w:spacing w:line="240" w:lineRule="auto"/>
        <w:rPr>
          <w:rFonts w:eastAsia="Times"/>
          <w:sz w:val="18"/>
          <w:szCs w:val="18"/>
        </w:rPr>
      </w:pPr>
      <w:r w:rsidRPr="00C70FB9">
        <w:rPr>
          <w:rFonts w:eastAsia="Times"/>
          <w:sz w:val="18"/>
          <w:szCs w:val="18"/>
        </w:rPr>
        <w:t>“Protecting people’s visi</w:t>
      </w:r>
      <w:r w:rsidR="00387219" w:rsidRPr="00C70FB9">
        <w:rPr>
          <w:rFonts w:eastAsia="Times"/>
          <w:sz w:val="18"/>
          <w:szCs w:val="18"/>
        </w:rPr>
        <w:t xml:space="preserve">on is </w:t>
      </w:r>
      <w:r w:rsidR="00175C62" w:rsidRPr="00C70FB9">
        <w:rPr>
          <w:rFonts w:eastAsia="Times"/>
          <w:sz w:val="18"/>
          <w:szCs w:val="18"/>
        </w:rPr>
        <w:t>not only</w:t>
      </w:r>
      <w:r w:rsidR="00497BDA" w:rsidRPr="00C70FB9">
        <w:rPr>
          <w:rFonts w:eastAsia="Times"/>
          <w:sz w:val="18"/>
          <w:szCs w:val="18"/>
        </w:rPr>
        <w:t xml:space="preserve"> our business, it’s also </w:t>
      </w:r>
      <w:r w:rsidR="00387219" w:rsidRPr="00C70FB9">
        <w:rPr>
          <w:rFonts w:eastAsia="Times"/>
          <w:sz w:val="18"/>
          <w:szCs w:val="18"/>
        </w:rPr>
        <w:t>our passion</w:t>
      </w:r>
      <w:r w:rsidRPr="00C70FB9">
        <w:rPr>
          <w:rFonts w:eastAsia="Times"/>
          <w:sz w:val="18"/>
          <w:szCs w:val="18"/>
        </w:rPr>
        <w:t xml:space="preserve"> </w:t>
      </w:r>
      <w:r w:rsidR="00387219" w:rsidRPr="00C70FB9">
        <w:rPr>
          <w:rFonts w:eastAsia="Times"/>
          <w:sz w:val="18"/>
          <w:szCs w:val="18"/>
        </w:rPr>
        <w:t xml:space="preserve">here </w:t>
      </w:r>
      <w:r w:rsidRPr="00C70FB9">
        <w:rPr>
          <w:rFonts w:eastAsia="Times"/>
          <w:sz w:val="18"/>
          <w:szCs w:val="18"/>
        </w:rPr>
        <w:t>at Wiley X,</w:t>
      </w:r>
      <w:r w:rsidR="00497BDA" w:rsidRPr="00C70FB9">
        <w:rPr>
          <w:rFonts w:eastAsia="Times"/>
          <w:sz w:val="18"/>
          <w:szCs w:val="18"/>
        </w:rPr>
        <w:t xml:space="preserve">” said Wiley X Co-Owner Myles Freeman, Jr.  </w:t>
      </w:r>
      <w:r w:rsidR="00C3371F" w:rsidRPr="00C70FB9">
        <w:rPr>
          <w:rFonts w:eastAsia="Times"/>
          <w:sz w:val="18"/>
          <w:szCs w:val="18"/>
        </w:rPr>
        <w:t>“</w:t>
      </w:r>
      <w:r w:rsidR="00497BDA" w:rsidRPr="00C70FB9">
        <w:rPr>
          <w:rFonts w:eastAsia="Times"/>
          <w:sz w:val="18"/>
          <w:szCs w:val="18"/>
        </w:rPr>
        <w:t>W</w:t>
      </w:r>
      <w:r w:rsidR="00387219" w:rsidRPr="00C70FB9">
        <w:rPr>
          <w:rFonts w:eastAsia="Times"/>
          <w:sz w:val="18"/>
          <w:szCs w:val="18"/>
        </w:rPr>
        <w:t xml:space="preserve">e’re very pleased to have the opportunity to </w:t>
      </w:r>
      <w:r w:rsidR="00497BDA" w:rsidRPr="00C70FB9">
        <w:rPr>
          <w:rFonts w:eastAsia="Times"/>
          <w:sz w:val="18"/>
          <w:szCs w:val="18"/>
        </w:rPr>
        <w:t>help raise funds for sustainable eye health projects and help raise awareness of eye health needs not just at home, bu</w:t>
      </w:r>
      <w:r w:rsidR="000B2CC7" w:rsidRPr="00C70FB9">
        <w:rPr>
          <w:rFonts w:eastAsia="Times"/>
          <w:sz w:val="18"/>
          <w:szCs w:val="18"/>
        </w:rPr>
        <w:t xml:space="preserve">t abroad. </w:t>
      </w:r>
      <w:r w:rsidR="00175C62" w:rsidRPr="00C70FB9">
        <w:rPr>
          <w:rFonts w:eastAsia="Times"/>
          <w:sz w:val="18"/>
          <w:szCs w:val="18"/>
        </w:rPr>
        <w:t xml:space="preserve"> The fact that the focus of</w:t>
      </w:r>
      <w:r w:rsidR="00497BDA" w:rsidRPr="00C70FB9">
        <w:rPr>
          <w:rFonts w:eastAsia="Times"/>
          <w:sz w:val="18"/>
          <w:szCs w:val="18"/>
        </w:rPr>
        <w:t xml:space="preserve"> this year’s World Sight Day Challenge happens to be effective, sustainable eye health initiatives for children and adolescents strengthened our desir</w:t>
      </w:r>
      <w:r w:rsidR="00655043" w:rsidRPr="00C70FB9">
        <w:rPr>
          <w:rFonts w:eastAsia="Times"/>
          <w:sz w:val="18"/>
          <w:szCs w:val="18"/>
        </w:rPr>
        <w:t xml:space="preserve">e to help even more.  </w:t>
      </w:r>
      <w:r w:rsidR="00175C62" w:rsidRPr="00C70FB9">
        <w:rPr>
          <w:rFonts w:eastAsia="Times"/>
          <w:sz w:val="18"/>
          <w:szCs w:val="18"/>
        </w:rPr>
        <w:t>This has always been an important issue to us, and a big reason behind our new Youth Force line of vision protection</w:t>
      </w:r>
      <w:r w:rsidR="008F5489" w:rsidRPr="00C70FB9">
        <w:rPr>
          <w:rFonts w:eastAsia="Times"/>
          <w:sz w:val="18"/>
          <w:szCs w:val="18"/>
        </w:rPr>
        <w:t xml:space="preserve"> products</w:t>
      </w:r>
      <w:r w:rsidR="005E1C02" w:rsidRPr="00C70FB9">
        <w:rPr>
          <w:rFonts w:eastAsia="Times"/>
          <w:sz w:val="18"/>
          <w:szCs w:val="18"/>
        </w:rPr>
        <w:t xml:space="preserve"> designed especially</w:t>
      </w:r>
      <w:r w:rsidR="00497BDA" w:rsidRPr="00C70FB9">
        <w:rPr>
          <w:rFonts w:eastAsia="Times"/>
          <w:sz w:val="18"/>
          <w:szCs w:val="18"/>
        </w:rPr>
        <w:t xml:space="preserve"> for youngsters,” added Freeman.</w:t>
      </w:r>
    </w:p>
    <w:p w14:paraId="17D79BE2" w14:textId="77777777" w:rsidR="000163DA" w:rsidRPr="00D052EC" w:rsidRDefault="000163DA" w:rsidP="0067546D">
      <w:pPr>
        <w:pStyle w:val="BearPR04"/>
        <w:spacing w:line="240" w:lineRule="auto"/>
        <w:rPr>
          <w:rFonts w:eastAsia="Times"/>
          <w:sz w:val="14"/>
          <w:szCs w:val="14"/>
        </w:rPr>
      </w:pPr>
    </w:p>
    <w:p w14:paraId="4583EC91" w14:textId="77777777" w:rsidR="00221EBC" w:rsidRPr="00C70FB9" w:rsidRDefault="00221EBC" w:rsidP="0067546D">
      <w:pPr>
        <w:pStyle w:val="BearPR04"/>
        <w:spacing w:line="240" w:lineRule="auto"/>
        <w:rPr>
          <w:rFonts w:eastAsia="Times"/>
          <w:sz w:val="18"/>
          <w:szCs w:val="18"/>
        </w:rPr>
      </w:pPr>
      <w:r w:rsidRPr="00C70FB9">
        <w:rPr>
          <w:rFonts w:eastAsia="Times"/>
          <w:sz w:val="18"/>
          <w:szCs w:val="18"/>
        </w:rPr>
        <w:t>If you or your organization would like to participate in the World Si</w:t>
      </w:r>
      <w:r w:rsidR="00532545" w:rsidRPr="00C70FB9">
        <w:rPr>
          <w:rFonts w:eastAsia="Times"/>
          <w:sz w:val="18"/>
          <w:szCs w:val="18"/>
        </w:rPr>
        <w:t>ght</w:t>
      </w:r>
      <w:r w:rsidRPr="00C70FB9">
        <w:rPr>
          <w:rFonts w:eastAsia="Times"/>
          <w:sz w:val="18"/>
          <w:szCs w:val="18"/>
        </w:rPr>
        <w:t xml:space="preserve"> Day Challenge, please go to</w:t>
      </w:r>
      <w:r w:rsidR="00655043" w:rsidRPr="00C70FB9">
        <w:rPr>
          <w:rFonts w:eastAsia="Times"/>
          <w:sz w:val="18"/>
          <w:szCs w:val="18"/>
        </w:rPr>
        <w:t>:</w:t>
      </w:r>
      <w:r w:rsidRPr="00C70FB9">
        <w:rPr>
          <w:rFonts w:eastAsia="Times"/>
          <w:sz w:val="18"/>
          <w:szCs w:val="18"/>
        </w:rPr>
        <w:t xml:space="preserve"> </w:t>
      </w:r>
      <w:hyperlink r:id="rId8" w:history="1">
        <w:r w:rsidR="00655043" w:rsidRPr="00C70FB9">
          <w:rPr>
            <w:rStyle w:val="Hyperlink"/>
            <w:rFonts w:eastAsia="Times"/>
            <w:sz w:val="18"/>
            <w:szCs w:val="18"/>
          </w:rPr>
          <w:t>http://www.givingsight.org/giving/world-sight-day-challenge.html</w:t>
        </w:r>
      </w:hyperlink>
    </w:p>
    <w:p w14:paraId="71174ABE" w14:textId="77777777" w:rsidR="00221EBC" w:rsidRPr="00D052EC" w:rsidRDefault="00221EBC" w:rsidP="0067546D">
      <w:pPr>
        <w:pStyle w:val="BearPR04"/>
        <w:spacing w:line="240" w:lineRule="auto"/>
        <w:rPr>
          <w:rFonts w:eastAsia="Times"/>
          <w:sz w:val="14"/>
          <w:szCs w:val="14"/>
        </w:rPr>
      </w:pPr>
    </w:p>
    <w:p w14:paraId="259B5396" w14:textId="77777777" w:rsidR="003B50DA" w:rsidRPr="00C70FB9" w:rsidRDefault="000966A4" w:rsidP="0067546D">
      <w:pPr>
        <w:pStyle w:val="BearPR04"/>
        <w:spacing w:line="240" w:lineRule="auto"/>
        <w:rPr>
          <w:rFonts w:eastAsia="Times"/>
          <w:sz w:val="18"/>
          <w:szCs w:val="18"/>
        </w:rPr>
      </w:pPr>
      <w:r w:rsidRPr="00C70FB9">
        <w:rPr>
          <w:rFonts w:eastAsia="Times"/>
          <w:sz w:val="18"/>
          <w:szCs w:val="18"/>
        </w:rPr>
        <w:t>Wiley X manufactures</w:t>
      </w:r>
      <w:r w:rsidR="00414B25" w:rsidRPr="00C70FB9">
        <w:rPr>
          <w:rFonts w:eastAsia="Times"/>
          <w:sz w:val="18"/>
          <w:szCs w:val="18"/>
        </w:rPr>
        <w:t xml:space="preserve"> an extensive line of s</w:t>
      </w:r>
      <w:r w:rsidRPr="00C70FB9">
        <w:rPr>
          <w:rFonts w:eastAsia="Times"/>
          <w:sz w:val="18"/>
          <w:szCs w:val="18"/>
        </w:rPr>
        <w:t>unglasses offering</w:t>
      </w:r>
      <w:r w:rsidR="00414B25" w:rsidRPr="00C70FB9">
        <w:rPr>
          <w:rFonts w:eastAsia="Times"/>
          <w:sz w:val="18"/>
          <w:szCs w:val="18"/>
        </w:rPr>
        <w:t xml:space="preserve"> Absolute Premium Protection for work, play, and </w:t>
      </w:r>
      <w:r w:rsidR="00CB1D10" w:rsidRPr="00C70FB9">
        <w:rPr>
          <w:rFonts w:eastAsia="Times"/>
          <w:sz w:val="18"/>
          <w:szCs w:val="18"/>
        </w:rPr>
        <w:t>everyday life.  All adult Wiley X sunglasses meet stringent ANSI Z87.1 High Velocity and High Mass Impact Safety standards, providing OSHA-grade protection for ev</w:t>
      </w:r>
      <w:r w:rsidR="00362D43" w:rsidRPr="00C70FB9">
        <w:rPr>
          <w:rFonts w:eastAsia="Times"/>
          <w:sz w:val="18"/>
          <w:szCs w:val="18"/>
        </w:rPr>
        <w:t>ery type of activity.   Many</w:t>
      </w:r>
      <w:r w:rsidR="00CB1D10" w:rsidRPr="00C70FB9">
        <w:rPr>
          <w:rFonts w:eastAsia="Times"/>
          <w:sz w:val="18"/>
          <w:szCs w:val="18"/>
        </w:rPr>
        <w:t xml:space="preserve"> models also carry the latest updated MIL-PRF-32432 (GL) Standard for ballistic eye protection, delivering mili</w:t>
      </w:r>
      <w:r w:rsidR="00C4499B" w:rsidRPr="00C70FB9">
        <w:rPr>
          <w:rFonts w:eastAsia="Times"/>
          <w:sz w:val="18"/>
          <w:szCs w:val="18"/>
        </w:rPr>
        <w:t>tary-grade vis</w:t>
      </w:r>
      <w:r w:rsidR="0008161B" w:rsidRPr="00C70FB9">
        <w:rPr>
          <w:rFonts w:eastAsia="Times"/>
          <w:sz w:val="18"/>
          <w:szCs w:val="18"/>
        </w:rPr>
        <w:t>ion protection for everyday Americans enjoying their everyday lives.</w:t>
      </w:r>
      <w:r w:rsidR="00C4499B" w:rsidRPr="00C70FB9">
        <w:rPr>
          <w:rFonts w:eastAsia="Times"/>
          <w:sz w:val="18"/>
          <w:szCs w:val="18"/>
        </w:rPr>
        <w:t xml:space="preserve">  </w:t>
      </w:r>
      <w:r w:rsidR="00362D43" w:rsidRPr="00C70FB9">
        <w:rPr>
          <w:rFonts w:eastAsia="Times"/>
          <w:sz w:val="18"/>
          <w:szCs w:val="18"/>
        </w:rPr>
        <w:t xml:space="preserve">This level of protection is a key reason why Wiley X has been a leading provider of vision protection to the U.S. military and law enforcement for </w:t>
      </w:r>
      <w:r w:rsidR="000B2CC7" w:rsidRPr="00C70FB9">
        <w:rPr>
          <w:rFonts w:eastAsia="Times"/>
          <w:sz w:val="18"/>
          <w:szCs w:val="18"/>
        </w:rPr>
        <w:t>nearly 30</w:t>
      </w:r>
      <w:r w:rsidR="00362D43" w:rsidRPr="00C70FB9">
        <w:rPr>
          <w:rFonts w:eastAsia="Times"/>
          <w:sz w:val="18"/>
          <w:szCs w:val="18"/>
        </w:rPr>
        <w:t xml:space="preserve"> years. </w:t>
      </w:r>
    </w:p>
    <w:p w14:paraId="52E25F02" w14:textId="77777777" w:rsidR="003B50DA" w:rsidRPr="00D052EC" w:rsidRDefault="003B50DA" w:rsidP="0067546D">
      <w:pPr>
        <w:pStyle w:val="BearPR04"/>
        <w:spacing w:line="240" w:lineRule="auto"/>
        <w:rPr>
          <w:rFonts w:eastAsia="Times"/>
          <w:sz w:val="14"/>
          <w:szCs w:val="14"/>
        </w:rPr>
      </w:pPr>
    </w:p>
    <w:p w14:paraId="5163AE6F" w14:textId="77777777" w:rsidR="0067546D" w:rsidRPr="00C70FB9" w:rsidRDefault="000B2CC7" w:rsidP="0067546D">
      <w:pPr>
        <w:pStyle w:val="BearPR04"/>
        <w:spacing w:line="240" w:lineRule="auto"/>
        <w:rPr>
          <w:rFonts w:eastAsia="Times"/>
          <w:sz w:val="18"/>
          <w:szCs w:val="18"/>
        </w:rPr>
      </w:pPr>
      <w:r w:rsidRPr="00C70FB9">
        <w:rPr>
          <w:rFonts w:eastAsia="Times"/>
          <w:sz w:val="18"/>
          <w:szCs w:val="18"/>
        </w:rPr>
        <w:t xml:space="preserve">Almost all </w:t>
      </w:r>
      <w:r w:rsidR="003B50DA" w:rsidRPr="00C70FB9">
        <w:rPr>
          <w:rFonts w:eastAsia="Times"/>
          <w:sz w:val="18"/>
          <w:szCs w:val="18"/>
        </w:rPr>
        <w:t>Wiley X sunglasses are also Rx-ready using the company’s exclusive DIGIFORCE™ digital Rx lens technology</w:t>
      </w:r>
      <w:r w:rsidR="0008161B" w:rsidRPr="00C70FB9">
        <w:rPr>
          <w:rFonts w:eastAsia="Times"/>
          <w:sz w:val="18"/>
          <w:szCs w:val="18"/>
        </w:rPr>
        <w:t>,</w:t>
      </w:r>
      <w:r w:rsidR="00362D43" w:rsidRPr="00C70FB9">
        <w:rPr>
          <w:rFonts w:eastAsia="Times"/>
          <w:sz w:val="18"/>
          <w:szCs w:val="18"/>
        </w:rPr>
        <w:t xml:space="preserve"> providing men, women and children with the clear vision and advanced protection they need.</w:t>
      </w:r>
    </w:p>
    <w:p w14:paraId="7827C8F0" w14:textId="77777777" w:rsidR="0067546D" w:rsidRPr="00D052EC" w:rsidRDefault="0067546D" w:rsidP="000867CC">
      <w:pPr>
        <w:pStyle w:val="BearPR04"/>
        <w:spacing w:line="240" w:lineRule="auto"/>
        <w:jc w:val="center"/>
        <w:rPr>
          <w:rFonts w:eastAsia="Times"/>
          <w:sz w:val="14"/>
          <w:szCs w:val="14"/>
        </w:rPr>
      </w:pPr>
    </w:p>
    <w:p w14:paraId="29549F9E" w14:textId="77777777" w:rsidR="000F2EB0" w:rsidRPr="00C70FB9" w:rsidRDefault="00E86F68" w:rsidP="00414B25">
      <w:pPr>
        <w:pStyle w:val="BearPR04"/>
        <w:spacing w:line="240" w:lineRule="auto"/>
        <w:rPr>
          <w:rFonts w:eastAsia="Times"/>
          <w:b/>
          <w:sz w:val="18"/>
          <w:szCs w:val="18"/>
        </w:rPr>
      </w:pPr>
      <w:r w:rsidRPr="00C70FB9">
        <w:rPr>
          <w:rFonts w:eastAsia="Times"/>
          <w:sz w:val="18"/>
          <w:szCs w:val="18"/>
        </w:rPr>
        <w:t>To learn more about Wi</w:t>
      </w:r>
      <w:r w:rsidR="00590F7A" w:rsidRPr="00C70FB9">
        <w:rPr>
          <w:rFonts w:eastAsia="Times"/>
          <w:sz w:val="18"/>
          <w:szCs w:val="18"/>
        </w:rPr>
        <w:t xml:space="preserve">ley X’s full line of sunglasses and what the company means by Absolute Premium Protection, </w:t>
      </w:r>
      <w:r w:rsidR="00462DB3" w:rsidRPr="00C70FB9">
        <w:rPr>
          <w:rFonts w:eastAsia="Times"/>
          <w:sz w:val="18"/>
          <w:szCs w:val="18"/>
        </w:rPr>
        <w:t xml:space="preserve">visit </w:t>
      </w:r>
      <w:hyperlink r:id="rId9" w:history="1">
        <w:r w:rsidR="00462DB3" w:rsidRPr="00C70FB9">
          <w:rPr>
            <w:rStyle w:val="Hyperlink"/>
            <w:rFonts w:eastAsia="Times"/>
            <w:sz w:val="18"/>
            <w:szCs w:val="18"/>
          </w:rPr>
          <w:t>www.wileyx.com</w:t>
        </w:r>
      </w:hyperlink>
      <w:r w:rsidR="00462DB3" w:rsidRPr="00C70FB9">
        <w:rPr>
          <w:rFonts w:eastAsia="Times"/>
          <w:sz w:val="18"/>
          <w:szCs w:val="18"/>
        </w:rPr>
        <w:t xml:space="preserve">.  Or contact Wiley X at 7800 Patterson Pass Road, Livermore, CA 94550 </w:t>
      </w:r>
      <w:r w:rsidR="00462DB3" w:rsidRPr="00C70FB9">
        <w:rPr>
          <w:sz w:val="18"/>
          <w:szCs w:val="18"/>
        </w:rPr>
        <w:sym w:font="Symbol" w:char="F0B7"/>
      </w:r>
      <w:r w:rsidR="00462DB3" w:rsidRPr="00C70FB9">
        <w:rPr>
          <w:sz w:val="18"/>
          <w:szCs w:val="18"/>
        </w:rPr>
        <w:t xml:space="preserve"> Telephone: (800) 776-7842.</w:t>
      </w:r>
    </w:p>
    <w:p w14:paraId="2E7C30C3" w14:textId="77777777" w:rsidR="00462DB3" w:rsidRPr="00D052EC" w:rsidRDefault="00462DB3" w:rsidP="00414B25">
      <w:pPr>
        <w:pStyle w:val="BearPR04"/>
        <w:spacing w:line="240" w:lineRule="auto"/>
        <w:ind w:right="-342"/>
        <w:rPr>
          <w:rFonts w:eastAsia="Times"/>
          <w:sz w:val="14"/>
          <w:szCs w:val="14"/>
        </w:rPr>
      </w:pPr>
    </w:p>
    <w:p w14:paraId="6D6783CD" w14:textId="77777777" w:rsidR="000F2EB0" w:rsidRDefault="000F2EB0" w:rsidP="00483524">
      <w:pPr>
        <w:pStyle w:val="BearPR04"/>
        <w:spacing w:line="240" w:lineRule="auto"/>
        <w:ind w:right="-576"/>
        <w:rPr>
          <w:rFonts w:eastAsia="Times"/>
          <w:b/>
          <w:i/>
          <w:sz w:val="18"/>
        </w:rPr>
      </w:pPr>
      <w:r>
        <w:rPr>
          <w:rFonts w:eastAsia="Times"/>
          <w:b/>
          <w:i/>
          <w:sz w:val="18"/>
        </w:rPr>
        <w:t xml:space="preserve">Editor’s Note:  For hi-res images and releases, please visit our online Press Room at </w:t>
      </w:r>
      <w:hyperlink r:id="rId10" w:history="1">
        <w:r w:rsidRPr="00B450A3">
          <w:rPr>
            <w:rStyle w:val="Hyperlink"/>
            <w:rFonts w:eastAsia="Times"/>
            <w:b/>
            <w:i/>
            <w:sz w:val="18"/>
          </w:rPr>
          <w:t>www.full-throttlecommunications.com</w:t>
        </w:r>
      </w:hyperlink>
      <w:r>
        <w:rPr>
          <w:rFonts w:eastAsia="Times"/>
          <w:b/>
          <w:i/>
          <w:sz w:val="18"/>
        </w:rPr>
        <w:t>.</w:t>
      </w:r>
    </w:p>
    <w:p w14:paraId="37383CF2" w14:textId="77777777" w:rsidR="00462DB3" w:rsidRPr="00D052EC" w:rsidRDefault="00462DB3" w:rsidP="00462DB3">
      <w:pPr>
        <w:pStyle w:val="BearPR04"/>
        <w:spacing w:line="240" w:lineRule="auto"/>
        <w:rPr>
          <w:sz w:val="14"/>
          <w:szCs w:val="14"/>
        </w:rPr>
      </w:pPr>
    </w:p>
    <w:p w14:paraId="0386D1EE" w14:textId="77777777" w:rsidR="007C26E4" w:rsidRPr="00655043" w:rsidRDefault="00462DB3" w:rsidP="00655043">
      <w:pPr>
        <w:pStyle w:val="BearPR04"/>
        <w:spacing w:line="240" w:lineRule="auto"/>
        <w:jc w:val="both"/>
        <w:rPr>
          <w:sz w:val="19"/>
          <w:szCs w:val="19"/>
        </w:rPr>
      </w:pPr>
      <w:r>
        <w:rPr>
          <w:noProof/>
          <w:sz w:val="19"/>
          <w:szCs w:val="19"/>
        </w:rPr>
        <w:drawing>
          <wp:inline distT="0" distB="0" distL="0" distR="0" wp14:anchorId="66304BE9" wp14:editId="65DD092D">
            <wp:extent cx="304800" cy="36195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6BB5F3E3" wp14:editId="3E5A44ED">
            <wp:extent cx="314325" cy="38100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4">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2812FC82" wp14:editId="7B6DDAD8">
            <wp:extent cx="304800" cy="361950"/>
            <wp:effectExtent l="1905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0718595" wp14:editId="5E1E7B5F">
            <wp:extent cx="304800" cy="361950"/>
            <wp:effectExtent l="1905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526FC7F9" wp14:editId="25577AD8">
            <wp:extent cx="304800" cy="361950"/>
            <wp:effectExtent l="1905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04800" cy="361950"/>
                    </a:xfrm>
                    <a:prstGeom prst="rect">
                      <a:avLst/>
                    </a:prstGeom>
                    <a:noFill/>
                    <a:ln w="9525">
                      <a:noFill/>
                      <a:miter lim="800000"/>
                      <a:headEnd/>
                      <a:tailEnd/>
                    </a:ln>
                  </pic:spPr>
                </pic:pic>
              </a:graphicData>
            </a:graphic>
          </wp:inline>
        </w:drawing>
      </w:r>
    </w:p>
    <w:sectPr w:rsidR="007C26E4" w:rsidRPr="00655043" w:rsidSect="00C70FB9">
      <w:headerReference w:type="first" r:id="rId21"/>
      <w:footerReference w:type="first" r:id="rId22"/>
      <w:pgSz w:w="12240" w:h="15840"/>
      <w:pgMar w:top="360" w:right="900" w:bottom="360" w:left="936" w:header="720" w:footer="845"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79915" w15:done="0"/>
  <w15:commentEx w15:paraId="43B8A8A0" w15:done="0"/>
  <w15:commentEx w15:paraId="2C2489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EB371" w14:textId="77777777" w:rsidR="00A43C3F" w:rsidRDefault="00A43C3F">
      <w:r>
        <w:separator/>
      </w:r>
    </w:p>
  </w:endnote>
  <w:endnote w:type="continuationSeparator" w:id="0">
    <w:p w14:paraId="6BD73CF3" w14:textId="77777777" w:rsidR="00A43C3F" w:rsidRDefault="00A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B71D" w14:textId="77777777" w:rsidR="00A43C3F" w:rsidRDefault="00A43C3F">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06CB6" w14:textId="77777777" w:rsidR="00A43C3F" w:rsidRDefault="00A43C3F">
      <w:r>
        <w:separator/>
      </w:r>
    </w:p>
  </w:footnote>
  <w:footnote w:type="continuationSeparator" w:id="0">
    <w:p w14:paraId="16391518" w14:textId="77777777" w:rsidR="00A43C3F" w:rsidRDefault="00A43C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95C9" w14:textId="77777777" w:rsidR="00A43C3F" w:rsidRPr="00B450A3" w:rsidRDefault="00A43C3F" w:rsidP="000F2EB0">
    <w:pPr>
      <w:pStyle w:val="Header"/>
      <w:rPr>
        <w:sz w:val="16"/>
        <w:szCs w:val="16"/>
      </w:rPr>
    </w:pPr>
    <w:r>
      <w:rPr>
        <w:noProof/>
        <w:sz w:val="16"/>
        <w:szCs w:val="16"/>
      </w:rPr>
      <w:drawing>
        <wp:inline distT="0" distB="0" distL="0" distR="0" wp14:anchorId="15F24B0F" wp14:editId="0B363FB7">
          <wp:extent cx="6583680" cy="14865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Maser">
    <w15:presenceInfo w15:providerId="AD" w15:userId="S-1-5-21-2932997104-4068887389-1099754358-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7255"/>
    <w:rsid w:val="000163DA"/>
    <w:rsid w:val="00036F2B"/>
    <w:rsid w:val="000502FD"/>
    <w:rsid w:val="000634EA"/>
    <w:rsid w:val="0008161B"/>
    <w:rsid w:val="000867CC"/>
    <w:rsid w:val="000966A4"/>
    <w:rsid w:val="000B21DC"/>
    <w:rsid w:val="000B2249"/>
    <w:rsid w:val="000B2CC7"/>
    <w:rsid w:val="000C6783"/>
    <w:rsid w:val="000F2EB0"/>
    <w:rsid w:val="001071E0"/>
    <w:rsid w:val="00123737"/>
    <w:rsid w:val="00134329"/>
    <w:rsid w:val="00135857"/>
    <w:rsid w:val="00175C62"/>
    <w:rsid w:val="001A19A3"/>
    <w:rsid w:val="001B1677"/>
    <w:rsid w:val="001D1C57"/>
    <w:rsid w:val="001D7879"/>
    <w:rsid w:val="0021117D"/>
    <w:rsid w:val="00213573"/>
    <w:rsid w:val="002158E4"/>
    <w:rsid w:val="0021796C"/>
    <w:rsid w:val="00221EBC"/>
    <w:rsid w:val="00233B99"/>
    <w:rsid w:val="00244915"/>
    <w:rsid w:val="002553BD"/>
    <w:rsid w:val="002B01AF"/>
    <w:rsid w:val="00362D43"/>
    <w:rsid w:val="00376840"/>
    <w:rsid w:val="00387219"/>
    <w:rsid w:val="00396D75"/>
    <w:rsid w:val="003B3D85"/>
    <w:rsid w:val="003B50DA"/>
    <w:rsid w:val="003C60C4"/>
    <w:rsid w:val="003F1BA2"/>
    <w:rsid w:val="00414B25"/>
    <w:rsid w:val="0042236D"/>
    <w:rsid w:val="004412D6"/>
    <w:rsid w:val="004607B9"/>
    <w:rsid w:val="00462DB3"/>
    <w:rsid w:val="00473F2A"/>
    <w:rsid w:val="00483524"/>
    <w:rsid w:val="00497BDA"/>
    <w:rsid w:val="004C1F36"/>
    <w:rsid w:val="004F163E"/>
    <w:rsid w:val="00532545"/>
    <w:rsid w:val="00533CEB"/>
    <w:rsid w:val="005528FA"/>
    <w:rsid w:val="00566556"/>
    <w:rsid w:val="005720F6"/>
    <w:rsid w:val="0057279E"/>
    <w:rsid w:val="00590F7A"/>
    <w:rsid w:val="005B61DF"/>
    <w:rsid w:val="005E1C02"/>
    <w:rsid w:val="00604423"/>
    <w:rsid w:val="00634032"/>
    <w:rsid w:val="006501A8"/>
    <w:rsid w:val="00655043"/>
    <w:rsid w:val="00672F22"/>
    <w:rsid w:val="0067546D"/>
    <w:rsid w:val="0068701B"/>
    <w:rsid w:val="006B2DDA"/>
    <w:rsid w:val="006D2081"/>
    <w:rsid w:val="006F1CDD"/>
    <w:rsid w:val="00703D65"/>
    <w:rsid w:val="00712CE9"/>
    <w:rsid w:val="00731C64"/>
    <w:rsid w:val="00735403"/>
    <w:rsid w:val="00741CE1"/>
    <w:rsid w:val="00767B85"/>
    <w:rsid w:val="00786796"/>
    <w:rsid w:val="007C26E4"/>
    <w:rsid w:val="007E7B00"/>
    <w:rsid w:val="0082636C"/>
    <w:rsid w:val="0083066A"/>
    <w:rsid w:val="00842269"/>
    <w:rsid w:val="00884DB9"/>
    <w:rsid w:val="008F5489"/>
    <w:rsid w:val="00931A60"/>
    <w:rsid w:val="00951EA9"/>
    <w:rsid w:val="00A43C3F"/>
    <w:rsid w:val="00A444BE"/>
    <w:rsid w:val="00A46BD1"/>
    <w:rsid w:val="00A47F88"/>
    <w:rsid w:val="00AE74D3"/>
    <w:rsid w:val="00AF0595"/>
    <w:rsid w:val="00AF1E83"/>
    <w:rsid w:val="00B04250"/>
    <w:rsid w:val="00B2437B"/>
    <w:rsid w:val="00B50A43"/>
    <w:rsid w:val="00B6429A"/>
    <w:rsid w:val="00BA0ADD"/>
    <w:rsid w:val="00C3371F"/>
    <w:rsid w:val="00C4499B"/>
    <w:rsid w:val="00C467B4"/>
    <w:rsid w:val="00C70FB9"/>
    <w:rsid w:val="00C857B7"/>
    <w:rsid w:val="00CB10A7"/>
    <w:rsid w:val="00CB1D10"/>
    <w:rsid w:val="00CD6F7D"/>
    <w:rsid w:val="00D052EC"/>
    <w:rsid w:val="00D24DB1"/>
    <w:rsid w:val="00D34F4D"/>
    <w:rsid w:val="00D46EEF"/>
    <w:rsid w:val="00DA636A"/>
    <w:rsid w:val="00DD18D4"/>
    <w:rsid w:val="00DF150B"/>
    <w:rsid w:val="00E16D8D"/>
    <w:rsid w:val="00E4632B"/>
    <w:rsid w:val="00E74CB6"/>
    <w:rsid w:val="00E86F68"/>
    <w:rsid w:val="00EB5C77"/>
    <w:rsid w:val="00EF42D7"/>
    <w:rsid w:val="00F00651"/>
    <w:rsid w:val="00F06732"/>
    <w:rsid w:val="00F10540"/>
    <w:rsid w:val="00F74EAF"/>
    <w:rsid w:val="00F814D5"/>
    <w:rsid w:val="00F95BF0"/>
    <w:rsid w:val="00FA6E2E"/>
    <w:rsid w:val="00FE41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9AC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054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0540"/>
    <w:pPr>
      <w:tabs>
        <w:tab w:val="center" w:pos="4320"/>
        <w:tab w:val="right" w:pos="8640"/>
      </w:tabs>
    </w:pPr>
  </w:style>
  <w:style w:type="paragraph" w:styleId="Footer">
    <w:name w:val="footer"/>
    <w:basedOn w:val="Normal"/>
    <w:semiHidden/>
    <w:rsid w:val="00F10540"/>
    <w:pPr>
      <w:tabs>
        <w:tab w:val="center" w:pos="4320"/>
        <w:tab w:val="right" w:pos="8640"/>
      </w:tabs>
    </w:pPr>
  </w:style>
  <w:style w:type="paragraph" w:customStyle="1" w:styleId="BearPR04">
    <w:name w:val="BearPR '04"/>
    <w:basedOn w:val="Normal"/>
    <w:rsid w:val="00F10540"/>
    <w:pPr>
      <w:spacing w:line="360" w:lineRule="atLeast"/>
    </w:pPr>
    <w:rPr>
      <w:rFonts w:ascii="Helvetica" w:eastAsia="Times New Roman" w:hAnsi="Helvetica"/>
      <w:sz w:val="20"/>
    </w:rPr>
  </w:style>
  <w:style w:type="paragraph" w:styleId="BodyText">
    <w:name w:val="Body Text"/>
    <w:basedOn w:val="Normal"/>
    <w:semiHidden/>
    <w:rsid w:val="00F10540"/>
    <w:rPr>
      <w:rFonts w:ascii="Times New Roman" w:eastAsia="Times New Roman" w:hAnsi="Times New Roman"/>
      <w:sz w:val="20"/>
    </w:rPr>
  </w:style>
  <w:style w:type="paragraph" w:styleId="BalloonText">
    <w:name w:val="Balloon Text"/>
    <w:basedOn w:val="Normal"/>
    <w:semiHidden/>
    <w:unhideWhenUsed/>
    <w:rsid w:val="00F10540"/>
    <w:rPr>
      <w:rFonts w:ascii="Tahoma" w:hAnsi="Tahoma" w:cs="Tahoma"/>
      <w:sz w:val="16"/>
      <w:szCs w:val="16"/>
    </w:rPr>
  </w:style>
  <w:style w:type="character" w:customStyle="1" w:styleId="BalloonTextChar">
    <w:name w:val="Balloon Text Char"/>
    <w:semiHidden/>
    <w:rsid w:val="00F10540"/>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221EBC"/>
    <w:rPr>
      <w:sz w:val="16"/>
      <w:szCs w:val="16"/>
    </w:rPr>
  </w:style>
  <w:style w:type="paragraph" w:styleId="CommentText">
    <w:name w:val="annotation text"/>
    <w:basedOn w:val="Normal"/>
    <w:link w:val="CommentTextChar"/>
    <w:uiPriority w:val="99"/>
    <w:semiHidden/>
    <w:unhideWhenUsed/>
    <w:rsid w:val="00221EBC"/>
    <w:rPr>
      <w:sz w:val="20"/>
    </w:rPr>
  </w:style>
  <w:style w:type="character" w:customStyle="1" w:styleId="CommentTextChar">
    <w:name w:val="Comment Text Char"/>
    <w:basedOn w:val="DefaultParagraphFont"/>
    <w:link w:val="CommentText"/>
    <w:uiPriority w:val="99"/>
    <w:semiHidden/>
    <w:rsid w:val="00221EBC"/>
    <w:rPr>
      <w:rFonts w:ascii="Times" w:eastAsia="Times" w:hAnsi="Times"/>
    </w:rPr>
  </w:style>
  <w:style w:type="paragraph" w:styleId="CommentSubject">
    <w:name w:val="annotation subject"/>
    <w:basedOn w:val="CommentText"/>
    <w:next w:val="CommentText"/>
    <w:link w:val="CommentSubjectChar"/>
    <w:uiPriority w:val="99"/>
    <w:semiHidden/>
    <w:unhideWhenUsed/>
    <w:rsid w:val="00221EBC"/>
    <w:rPr>
      <w:b/>
      <w:bCs/>
    </w:rPr>
  </w:style>
  <w:style w:type="character" w:customStyle="1" w:styleId="CommentSubjectChar">
    <w:name w:val="Comment Subject Char"/>
    <w:basedOn w:val="CommentTextChar"/>
    <w:link w:val="CommentSubject"/>
    <w:uiPriority w:val="99"/>
    <w:semiHidden/>
    <w:rsid w:val="00221EBC"/>
    <w:rPr>
      <w:rFonts w:ascii="Times" w:eastAsia="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054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0540"/>
    <w:pPr>
      <w:tabs>
        <w:tab w:val="center" w:pos="4320"/>
        <w:tab w:val="right" w:pos="8640"/>
      </w:tabs>
    </w:pPr>
  </w:style>
  <w:style w:type="paragraph" w:styleId="Footer">
    <w:name w:val="footer"/>
    <w:basedOn w:val="Normal"/>
    <w:semiHidden/>
    <w:rsid w:val="00F10540"/>
    <w:pPr>
      <w:tabs>
        <w:tab w:val="center" w:pos="4320"/>
        <w:tab w:val="right" w:pos="8640"/>
      </w:tabs>
    </w:pPr>
  </w:style>
  <w:style w:type="paragraph" w:customStyle="1" w:styleId="BearPR04">
    <w:name w:val="BearPR '04"/>
    <w:basedOn w:val="Normal"/>
    <w:rsid w:val="00F10540"/>
    <w:pPr>
      <w:spacing w:line="360" w:lineRule="atLeast"/>
    </w:pPr>
    <w:rPr>
      <w:rFonts w:ascii="Helvetica" w:eastAsia="Times New Roman" w:hAnsi="Helvetica"/>
      <w:sz w:val="20"/>
    </w:rPr>
  </w:style>
  <w:style w:type="paragraph" w:styleId="BodyText">
    <w:name w:val="Body Text"/>
    <w:basedOn w:val="Normal"/>
    <w:semiHidden/>
    <w:rsid w:val="00F10540"/>
    <w:rPr>
      <w:rFonts w:ascii="Times New Roman" w:eastAsia="Times New Roman" w:hAnsi="Times New Roman"/>
      <w:sz w:val="20"/>
    </w:rPr>
  </w:style>
  <w:style w:type="paragraph" w:styleId="BalloonText">
    <w:name w:val="Balloon Text"/>
    <w:basedOn w:val="Normal"/>
    <w:semiHidden/>
    <w:unhideWhenUsed/>
    <w:rsid w:val="00F10540"/>
    <w:rPr>
      <w:rFonts w:ascii="Tahoma" w:hAnsi="Tahoma" w:cs="Tahoma"/>
      <w:sz w:val="16"/>
      <w:szCs w:val="16"/>
    </w:rPr>
  </w:style>
  <w:style w:type="character" w:customStyle="1" w:styleId="BalloonTextChar">
    <w:name w:val="Balloon Text Char"/>
    <w:semiHidden/>
    <w:rsid w:val="00F10540"/>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221EBC"/>
    <w:rPr>
      <w:sz w:val="16"/>
      <w:szCs w:val="16"/>
    </w:rPr>
  </w:style>
  <w:style w:type="paragraph" w:styleId="CommentText">
    <w:name w:val="annotation text"/>
    <w:basedOn w:val="Normal"/>
    <w:link w:val="CommentTextChar"/>
    <w:uiPriority w:val="99"/>
    <w:semiHidden/>
    <w:unhideWhenUsed/>
    <w:rsid w:val="00221EBC"/>
    <w:rPr>
      <w:sz w:val="20"/>
    </w:rPr>
  </w:style>
  <w:style w:type="character" w:customStyle="1" w:styleId="CommentTextChar">
    <w:name w:val="Comment Text Char"/>
    <w:basedOn w:val="DefaultParagraphFont"/>
    <w:link w:val="CommentText"/>
    <w:uiPriority w:val="99"/>
    <w:semiHidden/>
    <w:rsid w:val="00221EBC"/>
    <w:rPr>
      <w:rFonts w:ascii="Times" w:eastAsia="Times" w:hAnsi="Times"/>
    </w:rPr>
  </w:style>
  <w:style w:type="paragraph" w:styleId="CommentSubject">
    <w:name w:val="annotation subject"/>
    <w:basedOn w:val="CommentText"/>
    <w:next w:val="CommentText"/>
    <w:link w:val="CommentSubjectChar"/>
    <w:uiPriority w:val="99"/>
    <w:semiHidden/>
    <w:unhideWhenUsed/>
    <w:rsid w:val="00221EBC"/>
    <w:rPr>
      <w:b/>
      <w:bCs/>
    </w:rPr>
  </w:style>
  <w:style w:type="character" w:customStyle="1" w:styleId="CommentSubjectChar">
    <w:name w:val="Comment Subject Char"/>
    <w:basedOn w:val="CommentTextChar"/>
    <w:link w:val="CommentSubject"/>
    <w:uiPriority w:val="99"/>
    <w:semiHidden/>
    <w:rsid w:val="00221EBC"/>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leyx.com" TargetMode="External"/><Relationship Id="rId20" Type="http://schemas.openxmlformats.org/officeDocument/2006/relationships/image" Target="media/image5.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yperlink" Target="http://www.full-throttlecommunications.com" TargetMode="External"/><Relationship Id="rId11" Type="http://schemas.openxmlformats.org/officeDocument/2006/relationships/hyperlink" Target="https://www.facebook.com/wileyx" TargetMode="External"/><Relationship Id="rId12" Type="http://schemas.openxmlformats.org/officeDocument/2006/relationships/image" Target="media/image1.jpeg"/><Relationship Id="rId13" Type="http://schemas.openxmlformats.org/officeDocument/2006/relationships/hyperlink" Target="https://www.instagram.com/wileyx/" TargetMode="External"/><Relationship Id="rId14" Type="http://schemas.openxmlformats.org/officeDocument/2006/relationships/image" Target="media/image2.jpeg"/><Relationship Id="rId15" Type="http://schemas.openxmlformats.org/officeDocument/2006/relationships/hyperlink" Target="https://mobile.twitter.com/wileyx" TargetMode="External"/><Relationship Id="rId16" Type="http://schemas.openxmlformats.org/officeDocument/2006/relationships/image" Target="media/image3.jpeg"/><Relationship Id="rId17" Type="http://schemas.openxmlformats.org/officeDocument/2006/relationships/hyperlink" Target="https://www.youtube.com/user/wileyxeyewear" TargetMode="External"/><Relationship Id="rId18" Type="http://schemas.openxmlformats.org/officeDocument/2006/relationships/image" Target="media/image4.jpeg"/><Relationship Id="rId19" Type="http://schemas.openxmlformats.org/officeDocument/2006/relationships/hyperlink" Target="https://www.linkedin.com/company/wiley-x-inc-?trk=vsrp_companies_res_name&amp;trkInfo=VSRPsearchId:507950631395263677244,VSRPtargetId:3280064,VSRPcmpt:prim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ivingsight.org/giving/world-sight-day-challen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4222</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2016-10-05T21:45:00Z</cp:lastPrinted>
  <dcterms:created xsi:type="dcterms:W3CDTF">2016-10-06T15:54:00Z</dcterms:created>
  <dcterms:modified xsi:type="dcterms:W3CDTF">2016-10-06T15:54:00Z</dcterms:modified>
</cp:coreProperties>
</file>